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Il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Servizio Civile Universale</w:t>
      </w:r>
      <w:r w:rsidDel="00000000" w:rsidR="00000000" w:rsidRPr="00000000">
        <w:rPr>
          <w:rFonts w:ascii="Arial" w:cs="Arial" w:eastAsia="Arial" w:hAnsi="Arial"/>
          <w:rtl w:val="0"/>
        </w:rPr>
        <w:t xml:space="preserve"> è la scelta volontaria di dedicare alcuni mesi della propria vita al servizio di difesa, non armata e nonviolenta, della Patria, all’educazione, alla pace tra i popoli e alla promozione dei valori fondativi della Repubblica italiana, attraverso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azioni per le comunità e per il territorio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02">
      <w:pPr>
        <w:shd w:fill="ffffff" w:val="clear"/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Diventare volontario di Servizio civile aggiunge alla volontà di dare qualcosa di sé agli altri e al proprio Paese la possibilità di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acquisire conoscenze e competenze pratiche</w:t>
      </w:r>
      <w:r w:rsidDel="00000000" w:rsidR="00000000" w:rsidRPr="00000000">
        <w:rPr>
          <w:rFonts w:ascii="Arial" w:cs="Arial" w:eastAsia="Arial" w:hAnsi="Arial"/>
          <w:rtl w:val="0"/>
        </w:rPr>
        <w:t xml:space="preserve"> ma più in generale rappresenta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un’occasione di crescita personale e di formazione</w:t>
      </w:r>
      <w:r w:rsidDel="00000000" w:rsidR="00000000" w:rsidRPr="00000000">
        <w:rPr>
          <w:rFonts w:ascii="Arial" w:cs="Arial" w:eastAsia="Arial" w:hAnsi="Arial"/>
          <w:rtl w:val="0"/>
        </w:rPr>
        <w:t xml:space="preserve">. Per questo il Servizio civile universale può rappresentare un’utile esperienza da spendere in ambito lavorativo.</w:t>
      </w:r>
    </w:p>
    <w:p w:rsidR="00000000" w:rsidDel="00000000" w:rsidP="00000000" w:rsidRDefault="00000000" w:rsidRPr="00000000" w14:paraId="00000003">
      <w:pPr>
        <w:shd w:fill="ffffff" w:val="clear"/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 settori di intervento in Italia e all’estero nei quali gli Enti propongono i progetti che vedono impegnati gli operatori volontari sono: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assistenza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protezione civile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patrimonio ambientale e riqualificazione urbana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patrimonio storico, artistico e culturale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educazione e promozione culturale, paesaggistica, ambientale, dello sport, del turismo sostenibile e sociale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agricoltura in zona di montagna, agricoltura sociale e biodiversità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promozione della pace tra i popoli, della nonviolenza e della difesa non armata; promozione e tutela dei diritti umani; cooperazione allo sviluppo; promozione della cultura italiana all'estero e sostegno alle comunità di italiani all'estero.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 giovani che scelgono di partecipare alla realizzazione di progetti di Servizio civile universale hanno diritto a partecipare a percorsi di formazione, generale e specifica. La formazione generale è basata sulla conoscenza dei principi che sono alla base del servizio civile universale, la specifica è inerente all’ambito di intervento del progetto. </w:t>
      </w:r>
    </w:p>
    <w:p w:rsidR="00000000" w:rsidDel="00000000" w:rsidP="00000000" w:rsidRDefault="00000000" w:rsidRPr="00000000" w14:paraId="0000000E">
      <w:pPr>
        <w:shd w:fill="ffffff" w:val="clear"/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Inoltre, nei nostri progetti è presente anche un percorso di tutoraggio, finalizzato a dare alle volontarie e ai volontari gli strumenti per affrontare il mondo del lavoro al termine dell’esperienza di SCU.</w:t>
      </w:r>
    </w:p>
    <w:p w:rsidR="00000000" w:rsidDel="00000000" w:rsidP="00000000" w:rsidRDefault="00000000" w:rsidRPr="00000000" w14:paraId="00000010">
      <w:pPr>
        <w:shd w:fill="ffffff" w:val="clear"/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after="0" w:line="240" w:lineRule="auto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Per partecipare ai bandi di selezione del Servizio Civile Universale si vedano i requisiti specifici indicati nel testo del bando &gt; 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www.politichegiovanili.gov.it/comunicazione/news/2024/12/bando-ordinario-2024/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Per coloro che partecipano ai progetti SCU è stabilito un rimborso mensile di 507,30 euro. L’attività svolta non determina l’instaurazione di un rapporto di lavoro e non comporta la sospensione e la cancellazione dalle liste di collocamento o dalle liste di mobilità. Il periodo di servizio è inoltre riconosciuto ai fini del trattamento previdenziale riscattabile, in tutto o in parte, a domanda dell'assicurato, e senza oneri a carico del Fondo nazionale per il Servizio civile e sono previste l’assistenza sanitaria gratuita e il riconoscimento di un punteggio nei concorsi pubblici. Inoltre, è prevista una riserva di posti pari al 15% nei concorsi pubblici e per le assunzioni di personale non dirigenziale in favore degli operatori volontari che abbiano concluso il servizio civile universale senza demerito.</w:t>
      </w:r>
    </w:p>
    <w:p w:rsidR="00000000" w:rsidDel="00000000" w:rsidP="00000000" w:rsidRDefault="00000000" w:rsidRPr="00000000" w14:paraId="00000014">
      <w:pPr>
        <w:shd w:fill="ffffff" w:val="clear"/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L'idea ti piace? Vuoi saperne di più? Consulta i bandi attivi su 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www.politichegiovanili.gov.it/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spacing w:after="0" w:line="240" w:lineRule="auto"/>
        <w:jc w:val="both"/>
        <w:rPr>
          <w:rFonts w:ascii="Arial" w:cs="Arial" w:eastAsia="Arial" w:hAnsi="Arial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highlight w:val="yellow"/>
          <w:rtl w:val="0"/>
        </w:rPr>
        <w:t xml:space="preserve">Denominazione ente</w:t>
      </w:r>
      <w:r w:rsidDel="00000000" w:rsidR="00000000" w:rsidRPr="00000000">
        <w:rPr>
          <w:rFonts w:ascii="Arial" w:cs="Arial" w:eastAsia="Arial" w:hAnsi="Arial"/>
          <w:rtl w:val="0"/>
        </w:rPr>
        <w:t xml:space="preserve"> è ente di accoglienza di Arci Servizio Civile, la più grande associazione di scopo italiana dedicata esclusivamente al Servizio Civile. Per conoscere i progetti attivi </w:t>
      </w:r>
      <w:r w:rsidDel="00000000" w:rsidR="00000000" w:rsidRPr="00000000">
        <w:rPr>
          <w:rFonts w:ascii="Arial" w:cs="Arial" w:eastAsia="Arial" w:hAnsi="Arial"/>
          <w:highlight w:val="yellow"/>
          <w:rtl w:val="0"/>
        </w:rPr>
        <w:t xml:space="preserve">nella/e nostra/e sede/i</w:t>
      </w:r>
      <w:r w:rsidDel="00000000" w:rsidR="00000000" w:rsidRPr="00000000">
        <w:rPr>
          <w:rFonts w:ascii="Arial" w:cs="Arial" w:eastAsia="Arial" w:hAnsi="Arial"/>
          <w:rtl w:val="0"/>
        </w:rPr>
        <w:t xml:space="preserve"> puoi chiamare lo 0541 791159 o il 379 2389148 dal lunedì al giovedì dalle 10:00 alle 13:00, il giovedì anche dalle 15:00 alle 18:00 o scrivere a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rimini@ascmail.it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18">
      <w:pPr>
        <w:shd w:fill="ffffff" w:val="clear"/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Visita </w:t>
      </w:r>
      <w:hyperlink r:id="rId10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https://www.trovailtuoposto.it/emilia-romagna/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per scoprire tutte le sedi a bando e altre info utili sul Servizio Civile!</w:t>
      </w:r>
    </w:p>
    <w:p w:rsidR="00000000" w:rsidDel="00000000" w:rsidP="00000000" w:rsidRDefault="00000000" w:rsidRPr="00000000" w14:paraId="0000001A">
      <w:pPr>
        <w:shd w:fill="ffffff" w:val="clear"/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www.trovailtuoposto.it/emilia-romagna/" TargetMode="External"/><Relationship Id="rId9" Type="http://schemas.openxmlformats.org/officeDocument/2006/relationships/hyperlink" Target="mailto:rimini@ascmail.it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politichegiovanili.gov.it/comunicazione/news/2024/12/bando-ordinario-2024/" TargetMode="External"/><Relationship Id="rId8" Type="http://schemas.openxmlformats.org/officeDocument/2006/relationships/hyperlink" Target="http://www.politichegiovanili.gov.it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ELddyry9h39ZQKy5frn9wBJ9FQ==">CgMxLjAyCGguZ2pkZ3hzOAByITFFT0F3NXNPVnE3OVFpeWxlOWxLRUNKYTFFc25WcTdtTQ==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